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172C" w14:textId="7A969D66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bookmarkStart w:id="0" w:name="_GoBack"/>
      <w:bookmarkEnd w:id="0"/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台灣癲癇醫學會</w:t>
      </w:r>
    </w:p>
    <w:p w14:paraId="46F2BEE3" w14:textId="77777777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第二十二屆「人間有情-關懷癲癇」徵文比賽 </w:t>
      </w:r>
    </w:p>
    <w:p w14:paraId="6991E460" w14:textId="632B74BA" w:rsidR="003A55EB" w:rsidRPr="003A55EB" w:rsidRDefault="003A55EB" w:rsidP="003A55EB">
      <w:pPr>
        <w:adjustRightInd w:val="0"/>
        <w:snapToGrid w:val="0"/>
        <w:spacing w:beforeLines="50" w:before="180"/>
        <w:ind w:left="1120" w:hangingChars="509" w:hanging="1120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</w:t>
      </w:r>
      <w:r w:rsidR="005D5130">
        <w:rPr>
          <w:rFonts w:ascii="Times New Roman" w:eastAsia="標楷體" w:hAnsi="Times New Roman" w:cs="Times New Roman" w:hint="eastAsia"/>
          <w:sz w:val="21"/>
          <w:szCs w:val="21"/>
        </w:rPr>
        <w:t>遭受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歧視和誤解，希望藉由徵文比賽，宣導癲癇實用知識，幫助他們在教育及工作方面獲得更多的關注與尊重，感受到人間有溫暖，處處有溫情。</w:t>
      </w:r>
    </w:p>
    <w:p w14:paraId="1CF335E2" w14:textId="4F4AC461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指導單位：</w:t>
      </w:r>
      <w:r w:rsidR="00A51C97" w:rsidRPr="003A55EB">
        <w:rPr>
          <w:rFonts w:ascii="Times New Roman" w:eastAsia="標楷體" w:hAnsi="Times New Roman" w:cs="Times New Roman"/>
          <w:bCs/>
          <w:sz w:val="21"/>
          <w:szCs w:val="21"/>
        </w:rPr>
        <w:t>文化部、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教育部</w:t>
      </w:r>
    </w:p>
    <w:p w14:paraId="3966CE02" w14:textId="77777777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主辦單位：台灣癲癇醫學會</w:t>
      </w:r>
    </w:p>
    <w:p w14:paraId="37F9F154" w14:textId="77777777" w:rsidR="003A55EB" w:rsidRPr="003A55EB" w:rsidRDefault="003A55EB" w:rsidP="00205837">
      <w:pPr>
        <w:spacing w:beforeLines="10" w:before="36" w:line="220" w:lineRule="exact"/>
        <w:ind w:left="1104" w:rightChars="130" w:right="312" w:hangingChars="502" w:hanging="1104"/>
        <w:jc w:val="both"/>
        <w:rPr>
          <w:rFonts w:ascii="Times New Roman" w:eastAsia="標楷體" w:hAnsi="Times New Roman" w:cs="Times New Roman"/>
          <w:bCs/>
          <w:sz w:val="20"/>
          <w:szCs w:val="20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協辦單位：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中國醫藥大學附設醫院癲癇病友俱樂部、台大醫院癲癇病友聯誼會、台中榮民總醫院神奇之友會</w:t>
      </w:r>
      <w:r w:rsidRPr="003A55EB">
        <w:rPr>
          <w:rFonts w:ascii="Times New Roman" w:eastAsia="標楷體" w:hAnsi="Times New Roman" w:cs="Times New Roman"/>
          <w:bCs/>
          <w:color w:val="000000"/>
          <w:sz w:val="20"/>
          <w:szCs w:val="20"/>
        </w:rPr>
        <w:t>、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台北市立聯合醫院中興院區</w:t>
      </w:r>
      <w:proofErr w:type="gramStart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癲峰造</w:t>
      </w:r>
      <w:proofErr w:type="gramEnd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極同學會、台灣兒童伊比力斯協會、台灣癲癇之友協會、光田癲癇病友聯誼會、社團法人台灣超越巔峰關懷癲癇聯盟、社團法人台南市癲癇之友協會、社團法人高雄市超越巔峰關懷協會、社團法人雲林縣癲癇之友協會、花東地區癲癇病友會、長庚醫院癲癇病友會、社團法人屏東縣癲癇之友服務協會、為恭醫院癲癇病友會、恩主公醫院閃電俠聯誼會、財團法人彰化基督教醫院癲癇之友會、跳躍的音符兒童發展協進會、澄清癲癇之友會、</w:t>
      </w:r>
      <w:proofErr w:type="gramStart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壢</w:t>
      </w:r>
      <w:proofErr w:type="gramEnd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新癲癇病友聯誼會。</w:t>
      </w:r>
    </w:p>
    <w:p w14:paraId="0AABEBC0" w14:textId="77777777" w:rsidR="003A55EB" w:rsidRPr="003A55EB" w:rsidRDefault="003A55EB" w:rsidP="003A55EB">
      <w:pPr>
        <w:snapToGrid w:val="0"/>
        <w:spacing w:beforeLines="10" w:before="36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參加對象：社會人士及全國大專院校、高中、國中、國小之學生均可參加。</w:t>
      </w:r>
    </w:p>
    <w:p w14:paraId="007FDC20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題目：自訂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以關懷癲癇相關題目為主，創作形式不限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442C7404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甄選方式：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由主辦單位邀請專家評選。</w:t>
      </w:r>
    </w:p>
    <w:p w14:paraId="786BA6BA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截止日期及送件方式：</w:t>
      </w:r>
    </w:p>
    <w:p w14:paraId="54E81ABD" w14:textId="77777777" w:rsidR="003A55EB" w:rsidRPr="003A55EB" w:rsidRDefault="003A55EB" w:rsidP="003A55EB">
      <w:pPr>
        <w:snapToGrid w:val="0"/>
        <w:ind w:leftChars="653" w:left="2434" w:rightChars="-118" w:right="-283" w:hangingChars="413" w:hanging="86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113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星期五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（郵寄以郵戳日期為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憑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e-mail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以收到本會回覆信函為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準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）</w:t>
      </w:r>
    </w:p>
    <w:p w14:paraId="04CB7AFB" w14:textId="1FD86E51" w:rsidR="003A55EB" w:rsidRPr="003A55EB" w:rsidRDefault="003A55EB" w:rsidP="003A55EB">
      <w:pPr>
        <w:snapToGrid w:val="0"/>
        <w:ind w:leftChars="653" w:left="2434" w:rightChars="-118" w:right="-283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郵寄：請將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貼於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  <w:u w:val="single"/>
        </w:rPr>
        <w:t>作品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背面右下角，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郵寄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號，台灣癲癇醫學會收</w:t>
      </w:r>
      <w:r w:rsidRPr="003A55EB">
        <w:rPr>
          <w:rFonts w:ascii="新細明體" w:eastAsia="新細明體" w:hAnsi="新細明體" w:cs="Times New Roman" w:hint="eastAsia"/>
          <w:bCs/>
          <w:spacing w:val="-14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請註明參加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) </w:t>
      </w:r>
    </w:p>
    <w:p w14:paraId="3E87CAA9" w14:textId="77777777" w:rsidR="003A55EB" w:rsidRDefault="003A55EB" w:rsidP="008552AC">
      <w:pPr>
        <w:tabs>
          <w:tab w:val="left" w:pos="1862"/>
        </w:tabs>
        <w:snapToGrid w:val="0"/>
        <w:ind w:leftChars="631" w:left="2432" w:hangingChars="437" w:hanging="918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E</w:t>
      </w:r>
      <w:r w:rsidRPr="003A55EB">
        <w:rPr>
          <w:rFonts w:ascii="Times New Roman" w:eastAsia="標楷體" w:hAnsi="Times New Roman" w:cs="Times New Roman"/>
          <w:bCs/>
          <w:spacing w:val="6"/>
          <w:sz w:val="21"/>
          <w:szCs w:val="21"/>
        </w:rPr>
        <w:t>-mai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文章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及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報名表之電子檔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寄至</w:t>
      </w:r>
      <w:r w:rsidRPr="003A55EB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</w:p>
    <w:p w14:paraId="77C2F7D2" w14:textId="12C584E4" w:rsidR="003A55EB" w:rsidRPr="003A55EB" w:rsidRDefault="003A55EB" w:rsidP="003A55EB">
      <w:pPr>
        <w:tabs>
          <w:tab w:val="left" w:pos="1862"/>
        </w:tabs>
        <w:snapToGrid w:val="0"/>
        <w:ind w:leftChars="1014" w:left="2434" w:firstLineChars="27" w:firstLine="5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主旨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: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關懷癲癇徵文比賽及組別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</w:p>
    <w:p w14:paraId="0DAA3272" w14:textId="77777777" w:rsidR="003A55EB" w:rsidRPr="003A55EB" w:rsidRDefault="003A55EB" w:rsidP="003A55EB">
      <w:pPr>
        <w:snapToGrid w:val="0"/>
        <w:ind w:leftChars="653" w:left="2434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作品可個人或集體寄送。</w:t>
      </w:r>
    </w:p>
    <w:p w14:paraId="555DFC54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11A61635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2BAEB41D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6840939A" w14:textId="049DF4DA" w:rsidR="003A55EB" w:rsidRPr="003A55EB" w:rsidRDefault="003A55EB" w:rsidP="003A55EB">
      <w:pPr>
        <w:snapToGrid w:val="0"/>
        <w:spacing w:beforeLines="10" w:before="36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參考資料請上台灣癲癇醫學會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、台灣癲癇之友協會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www.epilepsyorg.org.tw</w:t>
      </w:r>
    </w:p>
    <w:p w14:paraId="106B5756" w14:textId="134AC7E8" w:rsidR="003A55EB" w:rsidRPr="003A55EB" w:rsidRDefault="003A55EB" w:rsidP="003A55EB">
      <w:pPr>
        <w:snapToGrid w:val="0"/>
        <w:ind w:leftChars="445" w:left="1068" w:firstLineChars="231" w:firstLine="485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台灣兒童伊比力斯協會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www.childepi.org.tw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查詢</w:t>
      </w:r>
      <w:r>
        <w:rPr>
          <w:rFonts w:ascii="標楷體" w:eastAsia="標楷體" w:hAnsi="標楷體" w:cs="Times New Roman" w:hint="eastAsia"/>
          <w:bCs/>
          <w:sz w:val="21"/>
          <w:szCs w:val="21"/>
        </w:rPr>
        <w:t>、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台南癲癇之友協會</w:t>
      </w:r>
      <w:r w:rsidR="00FA12D9" w:rsidRPr="00FA12D9">
        <w:rPr>
          <w:rFonts w:ascii="Times New Roman" w:eastAsia="標楷體" w:hAnsi="Times New Roman" w:cs="Times New Roman"/>
          <w:bCs/>
          <w:sz w:val="21"/>
          <w:szCs w:val="21"/>
        </w:rPr>
        <w:t>www.teatn.org.tw</w:t>
      </w:r>
      <w:r w:rsidR="00FA12D9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="00FA12D9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0102304C" w14:textId="662B31AE" w:rsidR="003A55EB" w:rsidRPr="003A55EB" w:rsidRDefault="003A55EB" w:rsidP="00FA12D9">
      <w:pPr>
        <w:snapToGrid w:val="0"/>
        <w:spacing w:beforeLines="10" w:before="36"/>
        <w:ind w:leftChars="454" w:left="2995" w:hangingChars="907" w:hanging="1905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七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評審結果公告：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8552AC">
        <w:rPr>
          <w:rFonts w:ascii="Times New Roman" w:eastAsia="標楷體" w:hAnsi="Times New Roman" w:cs="Times New Roman" w:hint="eastAsia"/>
          <w:bCs/>
          <w:sz w:val="21"/>
          <w:szCs w:val="21"/>
        </w:rPr>
        <w:t>4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10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日以前（暫訂），由主辦單位專函通知得獎者，得獎名單</w:t>
      </w:r>
      <w:r w:rsidR="008552AC">
        <w:rPr>
          <w:rFonts w:ascii="Times New Roman" w:eastAsia="標楷體" w:hAnsi="Times New Roman" w:cs="Times New Roman" w:hint="eastAsia"/>
          <w:bCs/>
          <w:sz w:val="21"/>
          <w:szCs w:val="21"/>
        </w:rPr>
        <w:t>同時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公布於本學會網站。</w:t>
      </w:r>
    </w:p>
    <w:p w14:paraId="4C0393F9" w14:textId="77777777" w:rsidR="003A55EB" w:rsidRPr="003A55EB" w:rsidRDefault="003A55EB" w:rsidP="003A55EB">
      <w:pPr>
        <w:snapToGrid w:val="0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八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頒獎日期將專函通知，配合本學會活動進行頒獎。</w:t>
      </w:r>
    </w:p>
    <w:p w14:paraId="4050926C" w14:textId="77777777" w:rsidR="003A55EB" w:rsidRPr="003A55EB" w:rsidRDefault="003A55EB" w:rsidP="009263FE">
      <w:pPr>
        <w:snapToGrid w:val="0"/>
        <w:spacing w:beforeLines="20" w:before="72"/>
        <w:ind w:leftChars="11" w:left="1117" w:hangingChars="496" w:hanging="109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bookmarkStart w:id="1" w:name="OLE_LINK1"/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1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6E0E0BCE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2BE7BE1F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74756E78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0"/>
          <w:szCs w:val="10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每組各取三名、每名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581BEF2C" w14:textId="77777777" w:rsidR="003A55EB" w:rsidRPr="003A55EB" w:rsidRDefault="003A55EB" w:rsidP="009263FE">
      <w:pPr>
        <w:snapToGrid w:val="0"/>
        <w:spacing w:beforeLines="10" w:before="36"/>
        <w:ind w:leftChars="24" w:left="1609" w:hangingChars="705" w:hanging="1551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</w:rPr>
        <w:t>注意事項：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</w:t>
      </w:r>
      <w:proofErr w:type="gramStart"/>
      <w:r w:rsidRPr="003A55EB">
        <w:rPr>
          <w:rFonts w:ascii="Times New Roman" w:eastAsia="標楷體" w:hAnsi="Times New Roman" w:cs="Times New Roman"/>
          <w:sz w:val="21"/>
          <w:szCs w:val="21"/>
        </w:rPr>
        <w:t>︰</w:t>
      </w:r>
      <w:proofErr w:type="gramEnd"/>
      <w:r w:rsidRPr="003A55EB">
        <w:rPr>
          <w:rFonts w:ascii="Times New Roman" w:eastAsia="標楷體" w:hAnsi="Times New Roman" w:cs="Times New Roman"/>
          <w:sz w:val="21"/>
          <w:szCs w:val="21"/>
        </w:rPr>
        <w:t>重製權、改作權、編輯權、散布權、公開展示權、公開口述權、公開播送權、公開傳輸權、相關文宣品印製發行。</w:t>
      </w:r>
    </w:p>
    <w:p w14:paraId="42B3554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參賽作品須未曾對外發表過，亦不得抄襲或模仿，如違反上述情事者，將取消參賽及得獎資格，並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74DC87D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4B555D7D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該組參賽作品未達給獎標準者，該獎項得縮減名額或從缺。</w:t>
      </w:r>
    </w:p>
    <w:p w14:paraId="24F05868" w14:textId="77777777" w:rsidR="003A55EB" w:rsidRPr="003A55EB" w:rsidRDefault="003A55EB" w:rsidP="009263FE">
      <w:pPr>
        <w:snapToGrid w:val="0"/>
        <w:spacing w:afterLines="50" w:after="18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</w:t>
      </w:r>
      <w:proofErr w:type="gramStart"/>
      <w:r w:rsidRPr="003A55EB">
        <w:rPr>
          <w:rFonts w:ascii="Times New Roman" w:eastAsia="標楷體" w:hAnsi="Times New Roman" w:cs="Times New Roman"/>
          <w:sz w:val="21"/>
          <w:szCs w:val="21"/>
        </w:rPr>
        <w:t>第十六屆起</w:t>
      </w:r>
      <w:proofErr w:type="gramEnd"/>
      <w:r w:rsidRPr="003A55EB">
        <w:rPr>
          <w:rFonts w:ascii="Times New Roman" w:eastAsia="標楷體" w:hAnsi="Times New Roman" w:cs="Times New Roman"/>
          <w:sz w:val="21"/>
          <w:szCs w:val="21"/>
        </w:rPr>
        <w:t>，為鼓勵及增加社會大眾及病友之參與，各組第一、二、三名之得獎者以三次為限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 xml:space="preserve">    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佳作不在此限</w:t>
      </w:r>
      <w:r w:rsidRPr="003A55EB">
        <w:rPr>
          <w:rFonts w:ascii="Times New Roman" w:eastAsia="標楷體" w:hAnsi="Times New Roman" w:cs="Times New Roman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>，若此後再次參賽且成績達前三名，則給予佳作獎勵。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811"/>
        <w:gridCol w:w="549"/>
        <w:gridCol w:w="827"/>
        <w:gridCol w:w="658"/>
        <w:gridCol w:w="951"/>
        <w:gridCol w:w="266"/>
        <w:gridCol w:w="574"/>
        <w:gridCol w:w="462"/>
        <w:gridCol w:w="3214"/>
      </w:tblGrid>
      <w:tr w:rsidR="003A55EB" w:rsidRPr="003A55EB" w14:paraId="0600A30A" w14:textId="77777777" w:rsidTr="00823D31">
        <w:trPr>
          <w:cantSplit/>
          <w:trHeight w:val="624"/>
          <w:jc w:val="center"/>
        </w:trPr>
        <w:tc>
          <w:tcPr>
            <w:tcW w:w="10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903" w14:textId="77777777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Pr="003A55EB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</w:p>
          <w:p w14:paraId="446F89A7" w14:textId="77777777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10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E5316" w:rsidRPr="003A55EB" w14:paraId="65556BF2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6E5316" w:rsidRPr="003A55EB" w:rsidRDefault="006E5316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6E5316">
        <w:trPr>
          <w:trHeight w:val="5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proofErr w:type="gramStart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就醫醫院：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   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0719D2">
        <w:trPr>
          <w:trHeight w:val="33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6E5316">
        <w:trPr>
          <w:trHeight w:val="54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6E5316">
        <w:trPr>
          <w:trHeight w:val="4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E3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77777777" w:rsidR="003A55EB" w:rsidRPr="003A55EB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/>
    <w:sectPr w:rsidR="004A5129" w:rsidSect="00FA12D9">
      <w:pgSz w:w="11907" w:h="16840" w:code="9"/>
      <w:pgMar w:top="425" w:right="567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EB"/>
    <w:rsid w:val="000719D2"/>
    <w:rsid w:val="000F5F88"/>
    <w:rsid w:val="001536B3"/>
    <w:rsid w:val="00205837"/>
    <w:rsid w:val="003A55EB"/>
    <w:rsid w:val="00430445"/>
    <w:rsid w:val="004A5129"/>
    <w:rsid w:val="00526906"/>
    <w:rsid w:val="005D5130"/>
    <w:rsid w:val="006E5316"/>
    <w:rsid w:val="00747F11"/>
    <w:rsid w:val="008552AC"/>
    <w:rsid w:val="008A04C2"/>
    <w:rsid w:val="008A3536"/>
    <w:rsid w:val="009263FE"/>
    <w:rsid w:val="009C1046"/>
    <w:rsid w:val="00A51C97"/>
    <w:rsid w:val="00A6121D"/>
    <w:rsid w:val="00AD6D90"/>
    <w:rsid w:val="00EF6952"/>
    <w:rsid w:val="00F766A2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User</cp:lastModifiedBy>
  <cp:revision>2</cp:revision>
  <cp:lastPrinted>2024-01-18T01:12:00Z</cp:lastPrinted>
  <dcterms:created xsi:type="dcterms:W3CDTF">2024-09-16T06:45:00Z</dcterms:created>
  <dcterms:modified xsi:type="dcterms:W3CDTF">2024-09-16T06:45:00Z</dcterms:modified>
</cp:coreProperties>
</file>